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body>
    <w:p>
      <w:pPr>
        <w:jc w:val="center"/>
        <w:rPr>
          <w:rFonts w:ascii="Times New Roman" w:hAnsi="Times New Roman" w:cs="Times New Roman"/>
          <w:color w:val="000000"/>
          <w:sz w:val="32"/>
          <w:szCs w:val="32"/>
        </w:rPr>
      </w:pPr>
      <w:r>
        <w:rPr>
          <w:rFonts w:ascii="Times New Roman" w:hAnsi="Times New Roman" w:cs="Times New Roman"/>
          <w:color w:val="000000"/>
          <w:sz w:val="32"/>
          <w:szCs w:val="32"/>
        </w:rPr>
        <w:t>Biomimetic Strategies in Crafting Bionanomaterial-Based Systems</w:t>
      </w:r>
    </w:p>
    <w:p>
      <w:pPr>
        <w:jc w:val="center"/>
        <w:rPr>
          <w:lang w:eastAsia="ko-KR"/>
          <w:color w:val="000000"/>
          <w:sz w:val="32"/>
          <w:szCs w:val="32"/>
        </w:rPr>
      </w:pPr>
    </w:p>
    <w:p>
      <w:pPr>
        <w:jc w:val="center"/>
        <w:rPr>
          <w:lang w:eastAsia="ko-KR"/>
          <w:rFonts w:ascii="Times New Roman" w:eastAsia="바탕" w:hAnsi="Times New Roman"/>
        </w:rPr>
      </w:pPr>
      <w:r>
        <w:rPr>
          <w:lang w:eastAsia="ko-KR"/>
          <w:rFonts w:ascii="Times New Roman" w:eastAsia="바탕" w:hAnsi="Times New Roman"/>
        </w:rPr>
        <w:t>Ju</w:t>
      </w:r>
      <w:r>
        <w:rPr>
          <w:lang w:eastAsia="ko-KR"/>
          <w:rFonts w:ascii="Times New Roman" w:eastAsia="바탕" w:hAnsi="Times New Roman" w:hint="eastAsia"/>
        </w:rPr>
        <w:t xml:space="preserve"> Hun Lee</w:t>
      </w:r>
      <w:r>
        <w:rPr>
          <w:lang w:eastAsia="ko-KR"/>
          <w:rFonts w:ascii="Times New Roman" w:eastAsia="바탕" w:hAnsi="Times New Roman"/>
          <w:vertAlign w:val="superscript"/>
        </w:rPr>
        <w:t>1</w:t>
      </w:r>
    </w:p>
    <w:p>
      <w:pPr>
        <w:jc w:val="both"/>
        <w:rPr>
          <w:lang w:eastAsia="ko-KR"/>
          <w:rFonts w:ascii="Times New Roman" w:eastAsia="바탕" w:hAnsi="Times New Roman"/>
          <w:sz w:val="20"/>
          <w:szCs w:val="20"/>
        </w:rPr>
      </w:pPr>
    </w:p>
    <w:p>
      <w:pPr>
        <w:jc w:val="both"/>
        <w:rPr>
          <w:lang w:eastAsia="ko-KR"/>
          <w:rFonts w:ascii="Times New Roman" w:eastAsia="바탕" w:hAnsi="Times New Roman"/>
          <w:sz w:val="20"/>
          <w:szCs w:val="20"/>
        </w:rPr>
      </w:pPr>
      <w:r>
        <w:rPr>
          <w:lang w:eastAsia="ko-KR"/>
          <w:rFonts w:ascii="Times New Roman" w:eastAsia="바탕" w:hAnsi="Times New Roman"/>
          <w:sz w:val="20"/>
          <w:szCs w:val="20"/>
        </w:rPr>
        <w:t>1</w:t>
      </w:r>
      <w:r>
        <w:rPr>
          <w:lang w:eastAsia="ko-KR"/>
          <w:rFonts w:ascii="Times New Roman" w:eastAsia="바탕" w:hAnsi="Times New Roman"/>
          <w:sz w:val="20"/>
          <w:szCs w:val="20"/>
        </w:rPr>
        <w:t xml:space="preserve">) </w:t>
      </w:r>
      <w:r>
        <w:rPr>
          <w:lang w:eastAsia="ko-KR"/>
          <w:rFonts w:ascii="Times New Roman" w:eastAsia="바탕" w:hAnsi="Times New Roman" w:hint="eastAsia"/>
          <w:sz w:val="20"/>
          <w:szCs w:val="20"/>
        </w:rPr>
        <w:t xml:space="preserve">Department of </w:t>
      </w:r>
      <w:r>
        <w:rPr>
          <w:lang w:eastAsia="ko-KR"/>
          <w:rFonts w:ascii="Times New Roman" w:eastAsia="바탕" w:hAnsi="Times New Roman" w:hint="eastAsia"/>
          <w:sz w:val="20"/>
          <w:szCs w:val="20"/>
        </w:rPr>
        <w:t>Bionanoengineering</w:t>
      </w:r>
      <w:r>
        <w:rPr>
          <w:lang w:eastAsia="ko-KR"/>
          <w:rFonts w:ascii="Times New Roman" w:eastAsia="바탕" w:hAnsi="Times New Roman" w:hint="eastAsia"/>
          <w:sz w:val="20"/>
          <w:szCs w:val="20"/>
        </w:rPr>
        <w:t xml:space="preserve">, </w:t>
      </w:r>
      <w:r>
        <w:rPr>
          <w:lang w:eastAsia="ko-KR"/>
          <w:rFonts w:ascii="Times New Roman" w:eastAsia="바탕" w:hAnsi="Times New Roman"/>
          <w:sz w:val="20"/>
          <w:szCs w:val="20"/>
        </w:rPr>
        <w:t>Hanyang</w:t>
      </w:r>
      <w:r>
        <w:rPr>
          <w:lang w:eastAsia="ko-KR"/>
          <w:rFonts w:ascii="Times New Roman" w:eastAsia="바탕" w:hAnsi="Times New Roman"/>
          <w:sz w:val="20"/>
          <w:szCs w:val="20"/>
        </w:rPr>
        <w:t xml:space="preserve"> University, </w:t>
      </w:r>
      <w:r>
        <w:rPr>
          <w:lang w:eastAsia="ko-KR"/>
          <w:rFonts w:ascii="Times New Roman" w:eastAsia="바탕" w:hAnsi="Times New Roman"/>
          <w:sz w:val="20"/>
          <w:szCs w:val="20"/>
        </w:rPr>
        <w:t>Ansan</w:t>
      </w:r>
      <w:r>
        <w:rPr>
          <w:lang w:eastAsia="ko-KR"/>
          <w:rFonts w:ascii="Times New Roman" w:eastAsia="바탕" w:hAnsi="Times New Roman"/>
          <w:sz w:val="20"/>
          <w:szCs w:val="20"/>
        </w:rPr>
        <w:t>, Korea, Republic of (South Korea)</w:t>
      </w:r>
    </w:p>
    <w:p>
      <w:pPr>
        <w:jc w:val="both"/>
        <w:rPr>
          <w:lang w:eastAsia="ko-KR"/>
          <w:rFonts w:ascii="Times New Roman" w:eastAsia="바탕" w:hAnsi="Times New Roman" w:cs="Times New Roman"/>
        </w:rPr>
      </w:pPr>
    </w:p>
    <w:p>
      <w:pPr>
        <w:ind w:firstLine="360"/>
        <w:jc w:val="both"/>
        <w:rPr>
          <w:lang w:eastAsia="ko-KR"/>
          <w:rFonts w:ascii="Times New Roman" w:hAnsi="Times New Roman" w:cs="Times New Roman"/>
        </w:rPr>
      </w:pPr>
      <w:r>
        <w:rPr>
          <w:lang w:eastAsia="ko-KR"/>
          <w:rFonts w:ascii="Times New Roman" w:hAnsi="Times New Roman" w:cs="Times New Roman"/>
        </w:rPr>
        <w:t>The challenge of designing new materials with well-defined structures and desirable functions is prominent in materials science, especially when dealing with nanometer-scale dimensions. In contrast, nature achieves complex functional nanostructures through the self-assembly of basic building blocks, both physically and chemically simple. Under specific conditions, nanofibers can reach momentarily favored states far from equilibrium, stabilizing nano/micro-scale self-assembled structures that amalgamate into macroscopically organized hierarchical structures.</w:t>
      </w:r>
      <w:r>
        <w:rPr>
          <w:lang w:eastAsia="ko-KR"/>
          <w:rFonts w:ascii="Times New Roman" w:hAnsi="Times New Roman" w:cs="Times New Roman"/>
        </w:rPr>
        <w:t xml:space="preserve"> </w:t>
      </w:r>
      <w:r>
        <w:rPr>
          <w:lang w:eastAsia="ko-KR"/>
          <w:rFonts w:ascii="Times New Roman" w:hAnsi="Times New Roman" w:cs="Times New Roman"/>
        </w:rPr>
        <w:t>Recently, the mimicking of self-assembly processes in nature has led to the development of various functional nanomaterials through the self-assembly of genetically and chemically engineered viral particles. From another perspective, biomimicry can be broadly applied, and notably, the use of substances derived from the human body can be considered a biomimetic approach in a comprehensive context. The design is meticulously crafted in this manner when applying various nanomaterials with excellent properties to the field of bio-applications, necessitating the essential design of interfaces through such an approach.</w:t>
      </w:r>
    </w:p>
    <w:p>
      <w:pPr>
        <w:ind w:firstLine="360"/>
        <w:jc w:val="both"/>
        <w:rPr>
          <w:lang w:eastAsia="ko-KR"/>
          <w:rFonts w:ascii="Times New Roman" w:hAnsi="Times New Roman" w:cs="Times New Roman"/>
        </w:rPr>
      </w:pPr>
    </w:p>
    <w:p>
      <w:pPr>
        <w:ind w:firstLine="360"/>
        <w:jc w:val="both"/>
        <w:rPr>
          <w:lang w:eastAsia="ko-KR"/>
          <w:rFonts w:ascii="Times New Roman" w:hAnsi="Times New Roman" w:cs="Times New Roman"/>
        </w:rPr>
      </w:pPr>
      <w:r>
        <w:rPr>
          <w:lang w:eastAsia="ko-KR"/>
          <w:rFonts w:ascii="Times New Roman" w:hAnsi="Times New Roman" w:cs="Times New Roman"/>
        </w:rPr>
        <w:t>Firstly, I present the helical nanofiber shape of the M13 bacteriophage (phage) and its self-assembled liquid crystalline structures for designing diverse structures based on helical nanofibers. As an illustrative example, we developed a novel, sensitive, and selective color sensor utilizing cross-reactive M13 phage structural array matrices and an accompanying smartphone-based sensing system.</w:t>
      </w:r>
      <w:r>
        <w:rPr>
          <w:lang w:eastAsia="ko-KR"/>
          <w:rFonts w:ascii="Times New Roman" w:hAnsi="Times New Roman" w:cs="Times New Roman"/>
        </w:rPr>
        <w:t xml:space="preserve"> </w:t>
      </w:r>
      <w:r>
        <w:rPr>
          <w:lang w:eastAsia="ko-KR"/>
          <w:rFonts w:ascii="Times New Roman" w:hAnsi="Times New Roman" w:cs="Times New Roman"/>
        </w:rPr>
        <w:t>Additionally, I demonstrate vertically aligned and polarized piezoelectric nanostructures derived from biological piezoelectric nanofibers, specifically M13 phage. This achievement involves control over orientation, polarization direction, microstructure morphology, and density through genetic engineering and a template-assisted self-assembly process. The resulting vertically ordered structures exhibit strong unidirectional polarization and can serve as a piezoelectric energy harvester (PEH).</w:t>
      </w:r>
      <w:r>
        <w:rPr>
          <w:lang w:eastAsia="ko-KR"/>
          <w:rFonts w:ascii="Times New Roman" w:hAnsi="Times New Roman" w:cs="Times New Roman"/>
        </w:rPr>
        <w:t xml:space="preserve"> </w:t>
      </w:r>
      <w:r>
        <w:rPr>
          <w:lang w:eastAsia="ko-KR"/>
          <w:rFonts w:ascii="Times New Roman" w:hAnsi="Times New Roman" w:cs="Times New Roman"/>
        </w:rPr>
        <w:t>Finally, I introduce an ultrasensitive and rapid molecular diagnostic platform that combines nanoparticles and genetic materials.</w:t>
      </w:r>
    </w:p>
    <w:sectPr>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family w:val="Times New Roman"/>
    <w:charset w:val="00"/>
    <w:notTrueType w:val="false"/>
    <w:sig w:usb0="E0002EFF" w:usb1="C000785B" w:usb2="00000009" w:usb3="00000001" w:csb0="400001FF" w:csb1="FFFF0000"/>
  </w:font>
  <w:font w:name="바탕">
    <w:panose1 w:val="02030600000101010101"/>
    <w:family w:val="Batang"/>
    <w:charset w:val="00"/>
    <w:notTrueType w:val="false"/>
    <w:sig w:usb0="B00002AF" w:usb1="69D77CFB" w:usb2="00000030" w:usb3="00000001" w:csb0="4008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200"/>
  <w:removePersonalInformation/>
  <w:bordersDontSurroundHeader/>
  <w:bordersDontSurroundFooter/>
  <w:hideGrammaticalErrors/>
  <w:proofState w:spelling="clean" w:grammar="clean"/>
  <w:defaultTabStop w:val="720"/>
  <w:hyphenationZone w:val="360"/>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rawingGridHorizontalSpacing w:val="180"/>
  <w:drawingGridVerticalSpacing w:val="180"/>
  <w:displayHorizontalDrawingGridEvery w:val="1"/>
  <w:displayVerticalDrawingGridEvery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1"/>
    <m:dispDef m:val="1"/>
    <m:lMargin m:val="0"/>
    <m:rMargin m:val="0"/>
    <m:defJc m:val="centerGroup"/>
    <m:wrapIndent m:val="1440"/>
    <m:wrapRight m:val="0"/>
    <m:intLim m:val="subSup"/>
    <m:naryLim m:val="undOvr"/>
    <m:interSp m:val="0"/>
    <m:intraSp m:val="0"/>
    <m:preSp m:val="0"/>
    <m:postSp m:val="0"/>
  </m:mathPr>
  <w:themeFontLang w:val="en-US" w:eastAsia="zh-CN" w:bidi="ar-SA"/>
</w:settings>
</file>

<file path=word/styles.xml><?xml version="1.0" encoding="utf-8"?>
<w:styles xmlns:r="http://schemas.openxmlformats.org/officeDocument/2006/relationships" xmlns:w="http://schemas.openxmlformats.org/wordprocessingml/2006/main">
  <w:docDefaults>
    <w:rPrDefault>
      <w:rPr>
        <w:lang w:val="en-US" w:eastAsia="en-US" w:bidi="ar-SA"/>
        <w:rFonts w:asciiTheme="minorHAnsi" w:eastAsia="바탕" w:hAnsiTheme="minorHAnsi" w:cstheme="minorBidi"/>
        <w:sz w:val="22"/>
        <w:szCs w:val="22"/>
      </w:rPr>
    </w:rPrDefault>
    <w:pPrDefault>
      <w:pPr>
        <w:spacing w:after="200" w:line="276" w:lineRule="auto"/>
      </w:pPr>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65"/>
    <w:lsdException w:name="Plain Table 2" w:uiPriority="66"/>
    <w:lsdException w:name="Plain Table 3" w:uiPriority="67"/>
    <w:lsdException w:name="Plain Table 4" w:uiPriority="68"/>
    <w:lsdException w:name="Plain Table 5" w:uiPriority="69"/>
    <w:lsdException w:name="Grid Table Light" w:uiPriority="64"/>
    <w:lsdException w:name="Grid Table 1 Light" w:uiPriority="70"/>
    <w:lsdException w:name="Grid Table 2" w:uiPriority="71"/>
    <w:lsdException w:name="Grid Table 3" w:uiPriority="72"/>
    <w:lsdException w:name="Grid Table 4" w:uiPriority="73"/>
    <w:lsdException w:name="Grid Table 5 Dark" w:uiPriority="80"/>
    <w:lsdException w:name="Grid Table 6 Colorful" w:uiPriority="81"/>
    <w:lsdException w:name="Grid Table 7 Colorful" w:uiPriority="82"/>
    <w:lsdException w:name="Grid Table 1 Light Accent 1" w:uiPriority="70"/>
    <w:lsdException w:name="Grid Table 2 Accent 1" w:uiPriority="71"/>
    <w:lsdException w:name="Grid Table 3 Accent 1" w:uiPriority="72"/>
    <w:lsdException w:name="Grid Table 4 Accent 1" w:uiPriority="73"/>
    <w:lsdException w:name="Grid Table 5 Dark Accent 1" w:uiPriority="80"/>
    <w:lsdException w:name="Grid Table 6 Colorful Accent 1" w:uiPriority="81"/>
    <w:lsdException w:name="Grid Table 7 Colorful Accent 1" w:uiPriority="82"/>
    <w:lsdException w:name="Grid Table 1 Light Accent 2" w:uiPriority="70"/>
    <w:lsdException w:name="Grid Table 2 Accent 2" w:uiPriority="71"/>
    <w:lsdException w:name="Grid Table 3 Accent 2" w:uiPriority="72"/>
    <w:lsdException w:name="Grid Table 4 Accent 2" w:uiPriority="73"/>
    <w:lsdException w:name="Grid Table 5 Dark Accent 2" w:uiPriority="80"/>
    <w:lsdException w:name="Grid Table 6 Colorful Accent 2" w:uiPriority="81"/>
    <w:lsdException w:name="Grid Table 7 Colorful Accent 2" w:uiPriority="82"/>
    <w:lsdException w:name="Grid Table 1 Light Accent 3" w:uiPriority="70"/>
    <w:lsdException w:name="Grid Table 2 Accent 3" w:uiPriority="71"/>
    <w:lsdException w:name="Grid Table 3 Accent 3" w:uiPriority="72"/>
    <w:lsdException w:name="Grid Table 4 Accent 3" w:uiPriority="73"/>
    <w:lsdException w:name="Grid Table 5 Dark Accent 3" w:uiPriority="80"/>
    <w:lsdException w:name="Grid Table 6 Colorful Accent 3" w:uiPriority="81"/>
    <w:lsdException w:name="Grid Table 7 Colorful Accent 3" w:uiPriority="82"/>
    <w:lsdException w:name="Grid Table 1 Light Accent 4" w:uiPriority="70"/>
    <w:lsdException w:name="Grid Table 2 Accent 4" w:uiPriority="71"/>
    <w:lsdException w:name="Grid Table 3 Accent 4" w:uiPriority="72"/>
    <w:lsdException w:name="Grid Table 4 Accent 4" w:uiPriority="73"/>
    <w:lsdException w:name="Grid Table 5 Dark Accent 4" w:uiPriority="80"/>
    <w:lsdException w:name="Grid Table 6 Colorful Accent 4" w:uiPriority="81"/>
    <w:lsdException w:name="Grid Table 7 Colorful Accent 4" w:uiPriority="82"/>
    <w:lsdException w:name="Grid Table 1 Light Accent 5" w:uiPriority="70"/>
    <w:lsdException w:name="Grid Table 2 Accent 5" w:uiPriority="71"/>
    <w:lsdException w:name="Grid Table 3 Accent 5" w:uiPriority="72"/>
    <w:lsdException w:name="Grid Table 4 Accent 5" w:uiPriority="73"/>
    <w:lsdException w:name="Grid Table 5 Dark Accent 5" w:uiPriority="80"/>
    <w:lsdException w:name="Grid Table 6 Colorful Accent 5" w:uiPriority="81"/>
    <w:lsdException w:name="Grid Table 7 Colorful Accent 5" w:uiPriority="82"/>
    <w:lsdException w:name="Grid Table 1 Light Accent 6" w:uiPriority="70"/>
    <w:lsdException w:name="Grid Table 2 Accent 6" w:uiPriority="71"/>
    <w:lsdException w:name="Grid Table 3 Accent 6" w:uiPriority="72"/>
    <w:lsdException w:name="Grid Table 4 Accent 6" w:uiPriority="73"/>
    <w:lsdException w:name="Grid Table 5 Dark Accent 6" w:uiPriority="80"/>
    <w:lsdException w:name="Grid Table 6 Colorful Accent 6" w:uiPriority="81"/>
    <w:lsdException w:name="Grid Table 7 Colorful Accent 6" w:uiPriority="82"/>
    <w:lsdException w:name="List Table 1 Light" w:uiPriority="70"/>
    <w:lsdException w:name="List Table 2" w:uiPriority="71"/>
    <w:lsdException w:name="List Table 3" w:uiPriority="72"/>
    <w:lsdException w:name="List Table 4" w:uiPriority="73"/>
    <w:lsdException w:name="List Table 5 Dark" w:uiPriority="80"/>
    <w:lsdException w:name="List Table 6 Colorful" w:uiPriority="81"/>
    <w:lsdException w:name="List Table 7 Colorful" w:uiPriority="82"/>
    <w:lsdException w:name="List Table 1 Light Accent 1" w:uiPriority="70"/>
    <w:lsdException w:name="List Table 2 Accent 1" w:uiPriority="71"/>
    <w:lsdException w:name="List Table 3 Accent 1" w:uiPriority="72"/>
    <w:lsdException w:name="List Table 4 Accent 1" w:uiPriority="73"/>
    <w:lsdException w:name="List Table 5 Dark Accent 1" w:uiPriority="80"/>
    <w:lsdException w:name="List Table 6 Colorful Accent 1" w:uiPriority="81"/>
    <w:lsdException w:name="List Table 7 Colorful Accent 1" w:uiPriority="82"/>
    <w:lsdException w:name="List Table 1 Light Accent 2" w:uiPriority="70"/>
    <w:lsdException w:name="List Table 2 Accent 2" w:uiPriority="71"/>
    <w:lsdException w:name="List Table 3 Accent 2" w:uiPriority="72"/>
    <w:lsdException w:name="List Table 4 Accent 2" w:uiPriority="73"/>
    <w:lsdException w:name="List Table 5 Dark Accent 2" w:uiPriority="80"/>
    <w:lsdException w:name="List Table 6 Colorful Accent 2" w:uiPriority="81"/>
    <w:lsdException w:name="List Table 7 Colorful Accent 2" w:uiPriority="82"/>
    <w:lsdException w:name="List Table 1 Light Accent 3" w:uiPriority="70"/>
    <w:lsdException w:name="List Table 2 Accent 3" w:uiPriority="71"/>
    <w:lsdException w:name="List Table 3 Accent 3" w:uiPriority="72"/>
    <w:lsdException w:name="List Table 4 Accent 3" w:uiPriority="73"/>
    <w:lsdException w:name="List Table 5 Dark Accent 3" w:uiPriority="80"/>
    <w:lsdException w:name="List Table 6 Colorful Accent 3" w:uiPriority="81"/>
    <w:lsdException w:name="List Table 7 Colorful Accent 3" w:uiPriority="82"/>
    <w:lsdException w:name="List Table 1 Light Accent 4" w:uiPriority="70"/>
    <w:lsdException w:name="List Table 2 Accent 4" w:uiPriority="71"/>
    <w:lsdException w:name="List Table 3 Accent 4" w:uiPriority="72"/>
    <w:lsdException w:name="List Table 4 Accent 4" w:uiPriority="73"/>
    <w:lsdException w:name="List Table 5 Dark Accent 4" w:uiPriority="80"/>
    <w:lsdException w:name="List Table 6 Colorful Accent 4" w:uiPriority="81"/>
    <w:lsdException w:name="List Table 7 Colorful Accent 4" w:uiPriority="82"/>
    <w:lsdException w:name="List Table 1 Light Accent 5" w:uiPriority="70"/>
    <w:lsdException w:name="List Table 2 Accent 5" w:uiPriority="71"/>
    <w:lsdException w:name="List Table 3 Accent 5" w:uiPriority="72"/>
    <w:lsdException w:name="List Table 4 Accent 5" w:uiPriority="73"/>
    <w:lsdException w:name="List Table 5 Dark Accent 5" w:uiPriority="80"/>
    <w:lsdException w:name="List Table 6 Colorful Accent 5" w:uiPriority="81"/>
    <w:lsdException w:name="List Table 7 Colorful Accent 5" w:uiPriority="82"/>
    <w:lsdException w:name="List Table 1 Light Accent 6" w:uiPriority="70"/>
    <w:lsdException w:name="List Table 2 Accent 6" w:uiPriority="71"/>
    <w:lsdException w:name="List Table 3 Accent 6" w:uiPriority="72"/>
    <w:lsdException w:name="List Table 4 Accent 6" w:uiPriority="73"/>
    <w:lsdException w:name="List Table 5 Dark Accent 6" w:uiPriority="80"/>
    <w:lsdException w:name="List Table 6 Colorful Accent 6" w:uiPriority="81"/>
    <w:lsdException w:name="List Table 7 Colorful Accent 6" w:uiPriority="82"/>
    <w:lsdException w:name="Mention" w:semiHidden="1" w:uiPriority="153" w:unhideWhenUsed="1"/>
    <w:lsdException w:name="Smart Hyperlink" w:semiHidden="1" w:uiPriority="153" w:unhideWhenUsed="1"/>
    <w:lsdException w:name="Hashtag" w:semiHidden="1" w:uiPriority="153" w:unhideWhenUsed="1"/>
    <w:lsdException w:name="Unresolved Mention" w:semiHidden="1" w:uiPriority="153" w:unhideWhenUsed="1"/>
    <w:lsdException w:name="Smart Link" w:semiHidden="1" w:uiPriority="153" w:unhideWhenUsed="1"/>
  </w:latentStyles>
  <w:style w:type="paragraph" w:customStyle="1" w:styleId="a">
    <w:name w:val="Normal"/>
    <w:qFormat/>
    <w:pPr>
      <w:spacing w:after="0" w:line="240" w:lineRule="auto"/>
    </w:pPr>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uiPriority w:val="99"/>
    <w:basedOn w:val="a"/>
    <w:link w:val="Char"/>
    <w:unhideWhenUsed/>
    <w:pPr>
      <w:tabs>
        <w:tab w:val="center" w:pos="4680"/>
        <w:tab w:val="right" w:pos="9360"/>
      </w:tabs>
    </w:pPr>
  </w:style>
  <w:style w:type="character" w:customStyle="1" w:styleId="Char">
    <w:name w:val="머리글 Char"/>
    <w:uiPriority w:val="99"/>
    <w:basedOn w:val="a0"/>
    <w:link w:val="a3"/>
  </w:style>
  <w:style w:type="paragraph" w:styleId="a4">
    <w:name w:val="footer"/>
    <w:uiPriority w:val="99"/>
    <w:basedOn w:val="a"/>
    <w:link w:val="Char0"/>
    <w:unhideWhenUsed/>
    <w:pPr>
      <w:tabs>
        <w:tab w:val="center" w:pos="4680"/>
        <w:tab w:val="right" w:pos="9360"/>
      </w:tabs>
    </w:pPr>
  </w:style>
  <w:style w:type="character" w:customStyle="1" w:styleId="Char0">
    <w:name w:val="바닥글 Char"/>
    <w:uiPriority w:val="99"/>
    <w:basedOn w:val="a0"/>
    <w:link w:val="a4"/>
  </w:style>
  <w:style w:type="paragraph" w:styleId="a5">
    <w:name w:val="Normal (Web)"/>
    <w:uiPriority w:val="99"/>
    <w:basedOn w:val="a"/>
    <w:unhideWhenUsed/>
    <w:pPr>
      <w:spacing w:after="100" w:afterAutospacing="1" w:before="100" w:beforeAutospacing="1"/>
    </w:pPr>
    <w:rPr>
      <w:lang w:eastAsia="zh-TW"/>
      <w:rFonts w:ascii="Times New Roman" w:eastAsia="Times New Roman" w:hAnsi="Times New Roman" w:cs="Times New Roman"/>
    </w:rPr>
  </w:style>
  <w:style w:type="paragraph" w:styleId="a6">
    <w:name w:val="Balloon Text"/>
    <w:basedOn w:val="a"/>
    <w:link w:val="Char1"/>
    <w:semiHidden/>
    <w:unhideWhenUsed/>
    <w:rPr>
      <w:rFonts w:ascii="Times New Roman" w:hAnsi="Times New Roman" w:cs="Times New Roman"/>
      <w:sz w:val="18"/>
      <w:szCs w:val="18"/>
    </w:rPr>
  </w:style>
  <w:style w:type="character" w:customStyle="1" w:styleId="Char1">
    <w:name w:val="풍선 도움말 텍스트 Char"/>
    <w:basedOn w:val="a0"/>
    <w:link w:val="a6"/>
    <w:semiHidden/>
    <w:rPr>
      <w:rFonts w:ascii="Times New Roman" w:eastAsiaTheme="minorEastAsia" w:hAnsi="Times New Roman" w:cs="Times New Roman"/>
      <w:sz w:val="18"/>
      <w:szCs w:val="18"/>
    </w:rPr>
  </w:style>
  <w:style w:type="character" w:styleId="a7">
    <w:name w:val="annotation reference"/>
    <w:basedOn w:val="a0"/>
    <w:semiHidden/>
    <w:unhideWhenUsed/>
    <w:rPr>
      <w:sz w:val="18"/>
      <w:szCs w:val="18"/>
    </w:rPr>
  </w:style>
  <w:style w:type="paragraph" w:styleId="a8">
    <w:name w:val="annotation text"/>
    <w:basedOn w:val="a"/>
    <w:link w:val="Char2"/>
    <w:semiHidden/>
    <w:unhideWhenUsed/>
  </w:style>
  <w:style w:type="character" w:customStyle="1" w:styleId="Char2">
    <w:name w:val="메모 텍스트 Char"/>
    <w:basedOn w:val="a0"/>
    <w:link w:val="a8"/>
    <w:semiHidden/>
    <w:rPr>
      <w:rFonts w:eastAsiaTheme="minorEastAsia"/>
      <w:sz w:val="24"/>
      <w:szCs w:val="24"/>
    </w:rPr>
  </w:style>
  <w:style w:type="paragraph" w:styleId="a9">
    <w:name w:val="annotation subject"/>
    <w:basedOn w:val="a8"/>
    <w:next w:val="a8"/>
    <w:link w:val="Char3"/>
    <w:semiHidden/>
    <w:unhideWhenUsed/>
    <w:rPr>
      <w:b/>
      <w:bCs/>
      <w:sz w:val="20"/>
      <w:szCs w:val="20"/>
    </w:rPr>
  </w:style>
  <w:style w:type="character" w:customStyle="1" w:styleId="Char3">
    <w:name w:val="메모 주제 Char"/>
    <w:basedOn w:val="Char2"/>
    <w:link w:val="a9"/>
    <w:semiHidden/>
    <w:rPr>
      <w:rFonts w:eastAsiaTheme="minorEastAsia"/>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SimSun"/>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Mymr" typeface=""/>
      </a:majorFont>
      <a:minorFont>
        <a:latin typeface="Calibri"/>
        <a:ea typeface=""/>
        <a:cs typeface=""/>
        <a:font script="Jpan" typeface="ＭＳ 明朝"/>
        <a:font script="Hang" typeface="맑은 고딕"/>
        <a:font script="Hans" typeface="SimSu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Mym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Jonatan Rivera</dc:creator>
  <cp:keywords/>
  <dc:description/>
  <cp:lastModifiedBy>user</cp:lastModifiedBy>
  <cp:revision>1</cp:revision>
  <dcterms:created xsi:type="dcterms:W3CDTF">2024-03-29T06:01:00Z</dcterms:created>
  <dcterms:modified xsi:type="dcterms:W3CDTF">2024-04-01T07:33:08Z</dcterms:modified>
  <cp:lastPrinted>2017-12-17T20:38:00Z</cp:lastPrinted>
  <cp:version>1200.0100.01</cp:version>
</cp:coreProperties>
</file>