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DF11" w14:textId="77777777" w:rsidR="00C2692F" w:rsidRDefault="00C2692F">
      <w:pPr>
        <w:pStyle w:val="Text"/>
        <w:ind w:firstLine="0"/>
        <w:rPr>
          <w:sz w:val="2"/>
          <w:szCs w:val="18"/>
        </w:rPr>
      </w:pPr>
      <w:r>
        <w:rPr>
          <w:sz w:val="2"/>
          <w:szCs w:val="18"/>
        </w:rPr>
        <w:footnoteReference w:customMarkFollows="1" w:id="1"/>
        <w:sym w:font="Symbol" w:char="F020"/>
      </w:r>
    </w:p>
    <w:p w14:paraId="55706484" w14:textId="253EB773" w:rsidR="00C3523B" w:rsidRPr="009C74F7" w:rsidRDefault="00934D13" w:rsidP="00C3523B">
      <w:pPr>
        <w:rPr>
          <w:b/>
          <w:bCs/>
          <w:sz w:val="22"/>
          <w:szCs w:val="22"/>
        </w:rPr>
      </w:pPr>
      <w:r w:rsidRPr="009C74F7">
        <w:rPr>
          <w:b/>
          <w:bCs/>
          <w:sz w:val="22"/>
          <w:szCs w:val="22"/>
        </w:rPr>
        <w:t>Title:</w:t>
      </w:r>
    </w:p>
    <w:p w14:paraId="722BEC6F" w14:textId="71B67ADB" w:rsidR="00934D13" w:rsidRDefault="00934D13" w:rsidP="00C3523B">
      <w:pPr>
        <w:rPr>
          <w:sz w:val="22"/>
          <w:szCs w:val="22"/>
        </w:rPr>
      </w:pPr>
      <w:r>
        <w:rPr>
          <w:sz w:val="22"/>
          <w:szCs w:val="22"/>
        </w:rPr>
        <w:t xml:space="preserve">Harnessing the </w:t>
      </w:r>
      <w:r w:rsidR="00EC13B9">
        <w:rPr>
          <w:sz w:val="22"/>
          <w:szCs w:val="22"/>
        </w:rPr>
        <w:t>P</w:t>
      </w:r>
      <w:r w:rsidR="002179E2">
        <w:rPr>
          <w:sz w:val="22"/>
          <w:szCs w:val="22"/>
        </w:rPr>
        <w:t>romise</w:t>
      </w:r>
      <w:r>
        <w:rPr>
          <w:sz w:val="22"/>
          <w:szCs w:val="22"/>
        </w:rPr>
        <w:t xml:space="preserve"> of Nanomaterials for Future Electronic Devices</w:t>
      </w:r>
    </w:p>
    <w:p w14:paraId="7ADA5082" w14:textId="77777777" w:rsidR="00934D13" w:rsidRDefault="00934D13" w:rsidP="00C3523B">
      <w:pPr>
        <w:rPr>
          <w:sz w:val="22"/>
          <w:szCs w:val="22"/>
        </w:rPr>
      </w:pPr>
    </w:p>
    <w:p w14:paraId="4C275C48" w14:textId="09755451" w:rsidR="00934D13" w:rsidRPr="009C74F7" w:rsidRDefault="00934D13" w:rsidP="00934D13">
      <w:pPr>
        <w:rPr>
          <w:b/>
          <w:bCs/>
          <w:sz w:val="22"/>
          <w:szCs w:val="22"/>
        </w:rPr>
      </w:pPr>
      <w:r w:rsidRPr="009C74F7">
        <w:rPr>
          <w:b/>
          <w:bCs/>
          <w:sz w:val="22"/>
          <w:szCs w:val="22"/>
        </w:rPr>
        <w:t>Abstract:</w:t>
      </w:r>
    </w:p>
    <w:p w14:paraId="59300592" w14:textId="77777777" w:rsidR="007C3D1B" w:rsidRDefault="007C3D1B" w:rsidP="007C3D1B">
      <w:pPr>
        <w:adjustRightInd w:val="0"/>
        <w:ind w:firstLine="204"/>
        <w:jc w:val="both"/>
        <w:rPr>
          <w:bCs/>
          <w:sz w:val="22"/>
          <w:szCs w:val="22"/>
        </w:rPr>
      </w:pPr>
      <w:r w:rsidRPr="007C3D1B">
        <w:rPr>
          <w:bCs/>
          <w:sz w:val="22"/>
          <w:szCs w:val="22"/>
        </w:rPr>
        <w:t xml:space="preserve">Recent advances in the field of two-dimensional (2D) materials have generated significant interest in using layered materials in electronic devices and sensors. Over the past decade, many new 2D materials have emerged, expanding research opportunities in 2D materials and their device applications. To better understand these novel material systems, studying them through modeling and simulation is crucial, as the current understanding of 2D materials and devices is still limited due to many barriers in direct experiments. This talk will highlight how engineering and optimization processes can tap into the potential of nanomaterials in developing future electronic devices. </w:t>
      </w:r>
    </w:p>
    <w:p w14:paraId="600026A5" w14:textId="592F21E1" w:rsidR="00BA749F" w:rsidRDefault="007C3D1B" w:rsidP="007C3D1B">
      <w:pPr>
        <w:adjustRightInd w:val="0"/>
        <w:ind w:firstLine="204"/>
        <w:jc w:val="both"/>
        <w:rPr>
          <w:bCs/>
          <w:sz w:val="22"/>
          <w:szCs w:val="22"/>
        </w:rPr>
      </w:pPr>
      <w:r w:rsidRPr="007C3D1B">
        <w:rPr>
          <w:bCs/>
          <w:sz w:val="22"/>
          <w:szCs w:val="22"/>
        </w:rPr>
        <w:t>During this presentation, I will discuss three key topics: (a)</w:t>
      </w:r>
      <w:r w:rsidR="008337D8">
        <w:rPr>
          <w:bCs/>
          <w:sz w:val="22"/>
          <w:szCs w:val="22"/>
        </w:rPr>
        <w:t xml:space="preserve"> multi-level simulation for nanoelectronics</w:t>
      </w:r>
      <w:r w:rsidRPr="007C3D1B">
        <w:rPr>
          <w:bCs/>
          <w:sz w:val="22"/>
          <w:szCs w:val="22"/>
        </w:rPr>
        <w:t xml:space="preserve">, (b) </w:t>
      </w:r>
      <w:r w:rsidR="008337D8">
        <w:rPr>
          <w:bCs/>
          <w:sz w:val="22"/>
          <w:szCs w:val="22"/>
        </w:rPr>
        <w:t>strain engineering</w:t>
      </w:r>
      <w:r w:rsidRPr="007C3D1B">
        <w:rPr>
          <w:bCs/>
          <w:sz w:val="22"/>
          <w:szCs w:val="22"/>
        </w:rPr>
        <w:t>, and (c) negative capacitance (NC)</w:t>
      </w:r>
      <w:r w:rsidR="008337D8">
        <w:rPr>
          <w:bCs/>
          <w:sz w:val="22"/>
          <w:szCs w:val="22"/>
        </w:rPr>
        <w:t xml:space="preserve"> devices</w:t>
      </w:r>
      <w:r w:rsidRPr="007C3D1B">
        <w:rPr>
          <w:bCs/>
          <w:sz w:val="22"/>
          <w:szCs w:val="22"/>
        </w:rPr>
        <w:t>. I will demonstrate how strain engineering and thickness m</w:t>
      </w:r>
      <w:r w:rsidR="00CD7FD1">
        <w:rPr>
          <w:bCs/>
          <w:sz w:val="22"/>
          <w:szCs w:val="22"/>
        </w:rPr>
        <w:t>anipulation</w:t>
      </w:r>
      <w:r w:rsidRPr="007C3D1B">
        <w:rPr>
          <w:bCs/>
          <w:sz w:val="22"/>
          <w:szCs w:val="22"/>
        </w:rPr>
        <w:t xml:space="preserve"> can alter the electronic bands of 2D materials and improve their device performance. Additionally, I will introduce a state-of-the-art computational framework for NC device simulations, explain its basic operation principles, and discuss device design strategies for optimizing performance for various target applications.</w:t>
      </w:r>
    </w:p>
    <w:p w14:paraId="3B98954F" w14:textId="77777777" w:rsidR="007C3D1B" w:rsidRDefault="007C3D1B" w:rsidP="007C3D1B">
      <w:pPr>
        <w:adjustRightInd w:val="0"/>
        <w:ind w:firstLine="204"/>
        <w:jc w:val="both"/>
        <w:rPr>
          <w:sz w:val="22"/>
          <w:szCs w:val="22"/>
          <w:lang w:val="en-CA"/>
        </w:rPr>
      </w:pPr>
    </w:p>
    <w:p w14:paraId="7E5AFD8F" w14:textId="77777777" w:rsidR="00934D13" w:rsidRPr="009C74F7" w:rsidRDefault="00934D13" w:rsidP="000966B5">
      <w:pPr>
        <w:adjustRightInd w:val="0"/>
        <w:jc w:val="both"/>
        <w:rPr>
          <w:b/>
          <w:bCs/>
          <w:sz w:val="22"/>
          <w:szCs w:val="22"/>
          <w:lang w:val="en-CA"/>
        </w:rPr>
      </w:pPr>
      <w:r w:rsidRPr="009C74F7">
        <w:rPr>
          <w:b/>
          <w:bCs/>
          <w:sz w:val="22"/>
          <w:szCs w:val="22"/>
          <w:lang w:val="en-CA"/>
        </w:rPr>
        <w:t xml:space="preserve">Speaker: </w:t>
      </w:r>
    </w:p>
    <w:p w14:paraId="265A835C" w14:textId="62053F51" w:rsidR="00934D13" w:rsidRDefault="00934D13" w:rsidP="000966B5">
      <w:pPr>
        <w:adjustRightInd w:val="0"/>
        <w:jc w:val="both"/>
        <w:rPr>
          <w:sz w:val="22"/>
          <w:szCs w:val="22"/>
          <w:lang w:val="en-CA"/>
        </w:rPr>
      </w:pPr>
      <w:r w:rsidRPr="00934D13">
        <w:rPr>
          <w:sz w:val="22"/>
          <w:szCs w:val="22"/>
          <w:lang w:val="en-CA"/>
        </w:rPr>
        <w:t>Youngki Yoon, Ph</w:t>
      </w:r>
      <w:r>
        <w:rPr>
          <w:sz w:val="22"/>
          <w:szCs w:val="22"/>
          <w:lang w:val="en-CA"/>
        </w:rPr>
        <w:t>.</w:t>
      </w:r>
      <w:r w:rsidRPr="00934D13">
        <w:rPr>
          <w:sz w:val="22"/>
          <w:szCs w:val="22"/>
          <w:lang w:val="en-CA"/>
        </w:rPr>
        <w:t>D</w:t>
      </w:r>
      <w:r>
        <w:rPr>
          <w:sz w:val="22"/>
          <w:szCs w:val="22"/>
          <w:lang w:val="en-CA"/>
        </w:rPr>
        <w:t>.</w:t>
      </w:r>
      <w:r w:rsidRPr="00934D13">
        <w:rPr>
          <w:sz w:val="22"/>
          <w:szCs w:val="22"/>
          <w:lang w:val="en-CA"/>
        </w:rPr>
        <w:t xml:space="preserve"> </w:t>
      </w:r>
    </w:p>
    <w:p w14:paraId="37089197" w14:textId="154A223B" w:rsidR="00934D13" w:rsidRDefault="00934D13" w:rsidP="000966B5">
      <w:pPr>
        <w:adjustRightInd w:val="0"/>
        <w:jc w:val="both"/>
        <w:rPr>
          <w:sz w:val="22"/>
          <w:szCs w:val="22"/>
          <w:lang w:val="en-CA"/>
        </w:rPr>
      </w:pPr>
      <w:r>
        <w:rPr>
          <w:sz w:val="22"/>
          <w:szCs w:val="22"/>
          <w:lang w:val="en-CA"/>
        </w:rPr>
        <w:t>Associate Professor</w:t>
      </w:r>
    </w:p>
    <w:p w14:paraId="1336FF9A" w14:textId="580FE595" w:rsidR="00934D13" w:rsidRDefault="00934D13" w:rsidP="000966B5">
      <w:pPr>
        <w:adjustRightInd w:val="0"/>
        <w:jc w:val="both"/>
        <w:rPr>
          <w:sz w:val="22"/>
          <w:szCs w:val="22"/>
          <w:lang w:val="en-CA"/>
        </w:rPr>
      </w:pPr>
      <w:r w:rsidRPr="00934D13">
        <w:rPr>
          <w:sz w:val="22"/>
          <w:szCs w:val="22"/>
          <w:lang w:val="en-CA"/>
        </w:rPr>
        <w:t xml:space="preserve">Department of Electrical and Computer Engineering </w:t>
      </w:r>
      <w:r>
        <w:rPr>
          <w:sz w:val="22"/>
          <w:szCs w:val="22"/>
          <w:lang w:val="en-CA"/>
        </w:rPr>
        <w:t>&amp;</w:t>
      </w:r>
    </w:p>
    <w:p w14:paraId="6DA005D4" w14:textId="164EF7AD" w:rsidR="00934D13" w:rsidRDefault="00934D13" w:rsidP="000966B5">
      <w:pPr>
        <w:adjustRightInd w:val="0"/>
        <w:jc w:val="both"/>
        <w:rPr>
          <w:sz w:val="22"/>
          <w:szCs w:val="22"/>
          <w:lang w:val="en-CA"/>
        </w:rPr>
      </w:pPr>
      <w:r>
        <w:rPr>
          <w:sz w:val="22"/>
          <w:szCs w:val="22"/>
          <w:lang w:val="en-CA"/>
        </w:rPr>
        <w:t>Waterloo Institute for Nanotechnology (WIN)</w:t>
      </w:r>
    </w:p>
    <w:p w14:paraId="25BD3DFF" w14:textId="77777777" w:rsidR="00934D13" w:rsidRDefault="00934D13" w:rsidP="000966B5">
      <w:pPr>
        <w:adjustRightInd w:val="0"/>
        <w:jc w:val="both"/>
        <w:rPr>
          <w:sz w:val="22"/>
          <w:szCs w:val="22"/>
          <w:lang w:val="en-CA"/>
        </w:rPr>
      </w:pPr>
      <w:r w:rsidRPr="00934D13">
        <w:rPr>
          <w:sz w:val="22"/>
          <w:szCs w:val="22"/>
          <w:lang w:val="en-CA"/>
        </w:rPr>
        <w:t xml:space="preserve">University of Waterloo </w:t>
      </w:r>
    </w:p>
    <w:p w14:paraId="69F7C285" w14:textId="77777777" w:rsidR="00934D13" w:rsidRDefault="00934D13" w:rsidP="000966B5">
      <w:pPr>
        <w:adjustRightInd w:val="0"/>
        <w:jc w:val="both"/>
        <w:rPr>
          <w:sz w:val="22"/>
          <w:szCs w:val="22"/>
          <w:lang w:val="en-CA"/>
        </w:rPr>
      </w:pPr>
      <w:r w:rsidRPr="00934D13">
        <w:rPr>
          <w:sz w:val="22"/>
          <w:szCs w:val="22"/>
          <w:lang w:val="en-CA"/>
        </w:rPr>
        <w:t xml:space="preserve">youngki.yoon@uwaterloo.ca </w:t>
      </w:r>
    </w:p>
    <w:p w14:paraId="6B1AC263" w14:textId="77777777" w:rsidR="00934D13" w:rsidRDefault="00934D13" w:rsidP="000966B5">
      <w:pPr>
        <w:adjustRightInd w:val="0"/>
        <w:jc w:val="both"/>
        <w:rPr>
          <w:sz w:val="22"/>
          <w:szCs w:val="22"/>
          <w:lang w:val="en-CA"/>
        </w:rPr>
      </w:pPr>
    </w:p>
    <w:p w14:paraId="0329399F" w14:textId="5F94380A" w:rsidR="00934D13" w:rsidRPr="009C74F7" w:rsidRDefault="00934D13" w:rsidP="000966B5">
      <w:pPr>
        <w:adjustRightInd w:val="0"/>
        <w:jc w:val="both"/>
        <w:rPr>
          <w:b/>
          <w:bCs/>
          <w:sz w:val="22"/>
          <w:szCs w:val="22"/>
          <w:lang w:val="en-CA"/>
        </w:rPr>
      </w:pPr>
      <w:r w:rsidRPr="009C74F7">
        <w:rPr>
          <w:b/>
          <w:bCs/>
          <w:sz w:val="22"/>
          <w:szCs w:val="22"/>
          <w:lang w:val="en-CA"/>
        </w:rPr>
        <w:t>Bio:</w:t>
      </w:r>
    </w:p>
    <w:p w14:paraId="6275BFD3" w14:textId="51C472D9" w:rsidR="00BA749F" w:rsidRPr="00BA749F" w:rsidRDefault="00BA749F" w:rsidP="000966B5">
      <w:pPr>
        <w:adjustRightInd w:val="0"/>
        <w:jc w:val="both"/>
        <w:rPr>
          <w:sz w:val="22"/>
          <w:szCs w:val="22"/>
          <w:lang w:val="en-CA" w:eastAsia="ko-KR"/>
        </w:rPr>
      </w:pPr>
      <w:r w:rsidRPr="00BA749F">
        <w:rPr>
          <w:sz w:val="22"/>
          <w:szCs w:val="22"/>
          <w:lang w:val="en-CA" w:eastAsia="ko-KR"/>
        </w:rPr>
        <w:t xml:space="preserve">Dr. Youngki Yoon is an Associate Professor in the Department of Electrical and Computer Engineering at the University of Waterloo in Waterloo, Ontario, Canada. He obtained his B.E. degree in Metallurgical Engineering from Korea University in Seoul, Korea in 1999, followed by his M.S. and Ph.D. degrees in Electrical and Computer Engineering from the University of Florida in Gainesville, FL, USA in 2005 and 2008, respectively. </w:t>
      </w:r>
      <w:r w:rsidR="00DF4C37">
        <w:rPr>
          <w:sz w:val="22"/>
          <w:szCs w:val="22"/>
          <w:lang w:val="en-CA" w:eastAsia="ko-KR"/>
        </w:rPr>
        <w:t>Following this</w:t>
      </w:r>
      <w:r w:rsidRPr="00BA749F">
        <w:rPr>
          <w:sz w:val="22"/>
          <w:szCs w:val="22"/>
          <w:lang w:val="en-CA" w:eastAsia="ko-KR"/>
        </w:rPr>
        <w:t>, he work</w:t>
      </w:r>
      <w:r w:rsidR="00551085">
        <w:rPr>
          <w:sz w:val="22"/>
          <w:szCs w:val="22"/>
          <w:lang w:val="en-CA" w:eastAsia="ko-KR"/>
        </w:rPr>
        <w:t>ed</w:t>
      </w:r>
      <w:r w:rsidRPr="00BA749F">
        <w:rPr>
          <w:sz w:val="22"/>
          <w:szCs w:val="22"/>
          <w:lang w:val="en-CA" w:eastAsia="ko-KR"/>
        </w:rPr>
        <w:t xml:space="preserve"> as a Postdoctoral Researcher at the University of California, Berkeley from 2009 to 2013. At the University of Waterloo, Dr. Yoon served as the Director of the Nanotechnology Engineering undergraduate program from 2018 to 2020. His area of research focuses on the modeling and simulation of emerging and exploratory devices. In recognition of his </w:t>
      </w:r>
      <w:r w:rsidR="000815D8">
        <w:rPr>
          <w:sz w:val="22"/>
          <w:szCs w:val="22"/>
          <w:lang w:val="en-CA" w:eastAsia="ko-KR"/>
        </w:rPr>
        <w:t xml:space="preserve">research </w:t>
      </w:r>
      <w:r w:rsidRPr="00BA749F">
        <w:rPr>
          <w:sz w:val="22"/>
          <w:szCs w:val="22"/>
          <w:lang w:val="en-CA" w:eastAsia="ko-KR"/>
        </w:rPr>
        <w:t xml:space="preserve">contributions, Dr. Yoon has received several prestigious awards, including the Early Researcher Award </w:t>
      </w:r>
      <w:r w:rsidR="00551085">
        <w:rPr>
          <w:sz w:val="22"/>
          <w:szCs w:val="22"/>
          <w:lang w:val="en-CA" w:eastAsia="ko-KR"/>
        </w:rPr>
        <w:t xml:space="preserve">from the Government of Ontario </w:t>
      </w:r>
      <w:r w:rsidRPr="00BA749F">
        <w:rPr>
          <w:sz w:val="22"/>
          <w:szCs w:val="22"/>
          <w:lang w:val="en-CA" w:eastAsia="ko-KR"/>
        </w:rPr>
        <w:t>and the WIN Research Leader Award. He has also served on the Institute of Electrical and Electronics Engineers (IEEE) Electron Devices Society (EDS) Technical Committee in Nanotechnology.</w:t>
      </w:r>
    </w:p>
    <w:p w14:paraId="31949CF7" w14:textId="3B598DCE" w:rsidR="000966B5" w:rsidRDefault="000966B5" w:rsidP="002B5D63">
      <w:pPr>
        <w:rPr>
          <w:noProof/>
          <w:sz w:val="22"/>
          <w:szCs w:val="22"/>
        </w:rPr>
      </w:pPr>
    </w:p>
    <w:p w14:paraId="75A1EB27" w14:textId="77777777" w:rsidR="000966B5" w:rsidRPr="002B5D63" w:rsidRDefault="000966B5" w:rsidP="002B5D63">
      <w:pPr>
        <w:rPr>
          <w:sz w:val="22"/>
          <w:szCs w:val="22"/>
        </w:rPr>
      </w:pPr>
    </w:p>
    <w:p w14:paraId="5917DF5B" w14:textId="34D4BB20" w:rsidR="002B5D63" w:rsidRPr="002B5D63" w:rsidRDefault="002B5D63" w:rsidP="000966B5">
      <w:pPr>
        <w:rPr>
          <w:sz w:val="22"/>
          <w:szCs w:val="22"/>
          <w:lang w:eastAsia="ko-KR"/>
        </w:rPr>
      </w:pPr>
    </w:p>
    <w:sectPr w:rsidR="002B5D63" w:rsidRPr="002B5D63" w:rsidSect="00C3523B">
      <w:headerReference w:type="default" r:id="rId10"/>
      <w:pgSz w:w="11906" w:h="16838" w:code="9"/>
      <w:pgMar w:top="2075" w:right="1077" w:bottom="1077" w:left="1077" w:header="431" w:footer="431"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A169" w14:textId="77777777" w:rsidR="00AE2B68" w:rsidRDefault="00AE2B68">
      <w:r>
        <w:separator/>
      </w:r>
    </w:p>
  </w:endnote>
  <w:endnote w:type="continuationSeparator" w:id="0">
    <w:p w14:paraId="10E7C94B" w14:textId="77777777" w:rsidR="00AE2B68" w:rsidRDefault="00AE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514C" w14:textId="77777777" w:rsidR="00AE2B68" w:rsidRDefault="00AE2B68"/>
  </w:footnote>
  <w:footnote w:type="continuationSeparator" w:id="0">
    <w:p w14:paraId="1B5914F1" w14:textId="77777777" w:rsidR="00AE2B68" w:rsidRDefault="00AE2B68">
      <w:r>
        <w:continuationSeparator/>
      </w:r>
    </w:p>
  </w:footnote>
  <w:footnote w:id="1">
    <w:p w14:paraId="1DCBF2E8" w14:textId="77777777" w:rsidR="00C2692F" w:rsidRDefault="00C2692F">
      <w:pPr>
        <w:pStyle w:val="FootnoteText"/>
      </w:pPr>
    </w:p>
    <w:p w14:paraId="34326A26" w14:textId="77777777" w:rsidR="00C2692F" w:rsidRDefault="00C2692F" w:rsidP="00A81C59">
      <w:pPr>
        <w:pStyle w:val="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E501" w14:textId="77777777" w:rsidR="00C2692F" w:rsidRDefault="00C2692F">
    <w:pPr>
      <w:framePr w:wrap="auto" w:vAnchor="text" w:hAnchor="margin" w:xAlign="right" w:y="1"/>
    </w:pPr>
  </w:p>
  <w:p w14:paraId="23431BC6" w14:textId="303BCAEB" w:rsidR="00C2692F" w:rsidRPr="007848B1" w:rsidRDefault="00C2692F" w:rsidP="001F6A96">
    <w:pPr>
      <w:ind w:right="360"/>
      <w:rPr>
        <w:sz w:val="24"/>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075080669">
    <w:abstractNumId w:val="0"/>
  </w:num>
  <w:num w:numId="2" w16cid:durableId="248077447">
    <w:abstractNumId w:val="4"/>
  </w:num>
  <w:num w:numId="3" w16cid:durableId="384573000">
    <w:abstractNumId w:val="4"/>
    <w:lvlOverride w:ilvl="0">
      <w:lvl w:ilvl="0">
        <w:start w:val="1"/>
        <w:numFmt w:val="decimal"/>
        <w:lvlText w:val="%1."/>
        <w:legacy w:legacy="1" w:legacySpace="0" w:legacyIndent="360"/>
        <w:lvlJc w:val="left"/>
        <w:pPr>
          <w:ind w:left="360" w:hanging="360"/>
        </w:pPr>
      </w:lvl>
    </w:lvlOverride>
  </w:num>
  <w:num w:numId="4" w16cid:durableId="502623519">
    <w:abstractNumId w:val="4"/>
    <w:lvlOverride w:ilvl="0">
      <w:lvl w:ilvl="0">
        <w:start w:val="1"/>
        <w:numFmt w:val="decimal"/>
        <w:lvlText w:val="%1."/>
        <w:legacy w:legacy="1" w:legacySpace="0" w:legacyIndent="360"/>
        <w:lvlJc w:val="left"/>
        <w:pPr>
          <w:ind w:left="360" w:hanging="360"/>
        </w:pPr>
      </w:lvl>
    </w:lvlOverride>
  </w:num>
  <w:num w:numId="5" w16cid:durableId="1899630178">
    <w:abstractNumId w:val="4"/>
    <w:lvlOverride w:ilvl="0">
      <w:lvl w:ilvl="0">
        <w:start w:val="1"/>
        <w:numFmt w:val="decimal"/>
        <w:lvlText w:val="%1."/>
        <w:legacy w:legacy="1" w:legacySpace="0" w:legacyIndent="360"/>
        <w:lvlJc w:val="left"/>
        <w:pPr>
          <w:ind w:left="360" w:hanging="360"/>
        </w:pPr>
      </w:lvl>
    </w:lvlOverride>
  </w:num>
  <w:num w:numId="6" w16cid:durableId="170025236">
    <w:abstractNumId w:val="8"/>
  </w:num>
  <w:num w:numId="7" w16cid:durableId="1111170589">
    <w:abstractNumId w:val="8"/>
    <w:lvlOverride w:ilvl="0">
      <w:lvl w:ilvl="0">
        <w:start w:val="1"/>
        <w:numFmt w:val="decimal"/>
        <w:lvlText w:val="%1."/>
        <w:legacy w:legacy="1" w:legacySpace="0" w:legacyIndent="360"/>
        <w:lvlJc w:val="left"/>
        <w:pPr>
          <w:ind w:left="360" w:hanging="360"/>
        </w:pPr>
      </w:lvl>
    </w:lvlOverride>
  </w:num>
  <w:num w:numId="8" w16cid:durableId="2126150110">
    <w:abstractNumId w:val="8"/>
    <w:lvlOverride w:ilvl="0">
      <w:lvl w:ilvl="0">
        <w:start w:val="1"/>
        <w:numFmt w:val="decimal"/>
        <w:lvlText w:val="%1."/>
        <w:legacy w:legacy="1" w:legacySpace="0" w:legacyIndent="360"/>
        <w:lvlJc w:val="left"/>
        <w:pPr>
          <w:ind w:left="360" w:hanging="360"/>
        </w:pPr>
      </w:lvl>
    </w:lvlOverride>
  </w:num>
  <w:num w:numId="9" w16cid:durableId="11298253">
    <w:abstractNumId w:val="8"/>
    <w:lvlOverride w:ilvl="0">
      <w:lvl w:ilvl="0">
        <w:start w:val="1"/>
        <w:numFmt w:val="decimal"/>
        <w:lvlText w:val="%1."/>
        <w:legacy w:legacy="1" w:legacySpace="0" w:legacyIndent="360"/>
        <w:lvlJc w:val="left"/>
        <w:pPr>
          <w:ind w:left="360" w:hanging="360"/>
        </w:pPr>
      </w:lvl>
    </w:lvlOverride>
  </w:num>
  <w:num w:numId="10" w16cid:durableId="1056776047">
    <w:abstractNumId w:val="8"/>
    <w:lvlOverride w:ilvl="0">
      <w:lvl w:ilvl="0">
        <w:start w:val="1"/>
        <w:numFmt w:val="decimal"/>
        <w:lvlText w:val="%1."/>
        <w:legacy w:legacy="1" w:legacySpace="0" w:legacyIndent="360"/>
        <w:lvlJc w:val="left"/>
        <w:pPr>
          <w:ind w:left="360" w:hanging="360"/>
        </w:pPr>
      </w:lvl>
    </w:lvlOverride>
  </w:num>
  <w:num w:numId="11" w16cid:durableId="1860119542">
    <w:abstractNumId w:val="8"/>
    <w:lvlOverride w:ilvl="0">
      <w:lvl w:ilvl="0">
        <w:start w:val="1"/>
        <w:numFmt w:val="decimal"/>
        <w:lvlText w:val="%1."/>
        <w:legacy w:legacy="1" w:legacySpace="0" w:legacyIndent="360"/>
        <w:lvlJc w:val="left"/>
        <w:pPr>
          <w:ind w:left="360" w:hanging="360"/>
        </w:pPr>
      </w:lvl>
    </w:lvlOverride>
  </w:num>
  <w:num w:numId="12" w16cid:durableId="850411707">
    <w:abstractNumId w:val="6"/>
  </w:num>
  <w:num w:numId="13" w16cid:durableId="303316761">
    <w:abstractNumId w:val="1"/>
  </w:num>
  <w:num w:numId="14" w16cid:durableId="1437362192">
    <w:abstractNumId w:val="10"/>
  </w:num>
  <w:num w:numId="15" w16cid:durableId="54163515">
    <w:abstractNumId w:val="9"/>
  </w:num>
  <w:num w:numId="16" w16cid:durableId="1332221537">
    <w:abstractNumId w:val="14"/>
  </w:num>
  <w:num w:numId="17" w16cid:durableId="777063405">
    <w:abstractNumId w:val="3"/>
  </w:num>
  <w:num w:numId="18" w16cid:durableId="1109546811">
    <w:abstractNumId w:val="2"/>
  </w:num>
  <w:num w:numId="19" w16cid:durableId="1609771598">
    <w:abstractNumId w:val="13"/>
  </w:num>
  <w:num w:numId="20" w16cid:durableId="2106144942">
    <w:abstractNumId w:val="7"/>
  </w:num>
  <w:num w:numId="21" w16cid:durableId="653335734">
    <w:abstractNumId w:val="5"/>
  </w:num>
  <w:num w:numId="22" w16cid:durableId="1456094823">
    <w:abstractNumId w:val="11"/>
  </w:num>
  <w:num w:numId="23" w16cid:durableId="8688358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1MDC2NDQxMTS0tDRU0lEKTi0uzszPAykwrAUArz41xSwAAAA="/>
  </w:docVars>
  <w:rsids>
    <w:rsidRoot w:val="00795C76"/>
    <w:rsid w:val="000077E8"/>
    <w:rsid w:val="00032A2E"/>
    <w:rsid w:val="00035996"/>
    <w:rsid w:val="000562A1"/>
    <w:rsid w:val="000815D8"/>
    <w:rsid w:val="000966B5"/>
    <w:rsid w:val="000D6F94"/>
    <w:rsid w:val="000E3BEE"/>
    <w:rsid w:val="00196E7C"/>
    <w:rsid w:val="001F6A96"/>
    <w:rsid w:val="00210137"/>
    <w:rsid w:val="002179E2"/>
    <w:rsid w:val="002210E6"/>
    <w:rsid w:val="00270928"/>
    <w:rsid w:val="00286D31"/>
    <w:rsid w:val="002B5D63"/>
    <w:rsid w:val="002E3BB6"/>
    <w:rsid w:val="003D35A6"/>
    <w:rsid w:val="003E2101"/>
    <w:rsid w:val="004147BB"/>
    <w:rsid w:val="00455D9C"/>
    <w:rsid w:val="00461AAD"/>
    <w:rsid w:val="004F3B98"/>
    <w:rsid w:val="0050787B"/>
    <w:rsid w:val="00551085"/>
    <w:rsid w:val="005620FC"/>
    <w:rsid w:val="005B5013"/>
    <w:rsid w:val="005C6E18"/>
    <w:rsid w:val="00650C07"/>
    <w:rsid w:val="00660DE8"/>
    <w:rsid w:val="006C7398"/>
    <w:rsid w:val="006F5BD7"/>
    <w:rsid w:val="0070006C"/>
    <w:rsid w:val="007324DE"/>
    <w:rsid w:val="007555F0"/>
    <w:rsid w:val="007562CA"/>
    <w:rsid w:val="007848B1"/>
    <w:rsid w:val="00795C76"/>
    <w:rsid w:val="007A66C4"/>
    <w:rsid w:val="007C3D1B"/>
    <w:rsid w:val="007F618E"/>
    <w:rsid w:val="008337D8"/>
    <w:rsid w:val="00866DFC"/>
    <w:rsid w:val="00934D13"/>
    <w:rsid w:val="00965B8E"/>
    <w:rsid w:val="009A555A"/>
    <w:rsid w:val="009B3496"/>
    <w:rsid w:val="009C74F7"/>
    <w:rsid w:val="009E5765"/>
    <w:rsid w:val="00A01967"/>
    <w:rsid w:val="00A06D68"/>
    <w:rsid w:val="00A6239E"/>
    <w:rsid w:val="00A81312"/>
    <w:rsid w:val="00A81C59"/>
    <w:rsid w:val="00AA2E39"/>
    <w:rsid w:val="00AA5FE6"/>
    <w:rsid w:val="00AE2B68"/>
    <w:rsid w:val="00AE7D87"/>
    <w:rsid w:val="00AF0564"/>
    <w:rsid w:val="00B94995"/>
    <w:rsid w:val="00BA749F"/>
    <w:rsid w:val="00BE0756"/>
    <w:rsid w:val="00C2692F"/>
    <w:rsid w:val="00C3523B"/>
    <w:rsid w:val="00CD7FD1"/>
    <w:rsid w:val="00CF03F8"/>
    <w:rsid w:val="00D54240"/>
    <w:rsid w:val="00D8137B"/>
    <w:rsid w:val="00D95E9B"/>
    <w:rsid w:val="00DA3D1C"/>
    <w:rsid w:val="00DA6556"/>
    <w:rsid w:val="00DD5DC7"/>
    <w:rsid w:val="00DF4C37"/>
    <w:rsid w:val="00E15E95"/>
    <w:rsid w:val="00E64D23"/>
    <w:rsid w:val="00E771D0"/>
    <w:rsid w:val="00EA6284"/>
    <w:rsid w:val="00EC13B9"/>
    <w:rsid w:val="00EC14F5"/>
    <w:rsid w:val="00F23CD4"/>
    <w:rsid w:val="00F7616D"/>
    <w:rsid w:val="00F77DEE"/>
    <w:rsid w:val="00F90D7E"/>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18B7B4"/>
  <w15:chartTrackingRefBased/>
  <w15:docId w15:val="{74216AB2-E869-412F-A75D-9DE014F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eastAsia="en-US"/>
    </w:rPr>
  </w:style>
  <w:style w:type="paragraph" w:customStyle="1" w:styleId="papersubtitle">
    <w:name w:val="paper subtitle"/>
    <w:rsid w:val="007A28F1"/>
    <w:pPr>
      <w:spacing w:after="120"/>
      <w:jc w:val="center"/>
    </w:pPr>
    <w:rPr>
      <w:rFonts w:eastAsia="MS Mincho"/>
      <w:noProof/>
      <w:sz w:val="28"/>
      <w:szCs w:val="28"/>
      <w:lang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eastAsia="en-US"/>
    </w:rPr>
  </w:style>
  <w:style w:type="paragraph" w:customStyle="1" w:styleId="tablefootnote">
    <w:name w:val="table footnote"/>
    <w:rsid w:val="007A28F1"/>
    <w:pPr>
      <w:spacing w:before="60" w:after="30"/>
      <w:jc w:val="right"/>
    </w:pPr>
    <w:rPr>
      <w:rFonts w:eastAsia="SimSun"/>
      <w:sz w:val="12"/>
      <w:szCs w:val="12"/>
      <w:lang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eastAsia="en-US"/>
    </w:rPr>
  </w:style>
  <w:style w:type="character" w:styleId="UnresolvedMention">
    <w:name w:val="Unresolved Mention"/>
    <w:basedOn w:val="DefaultParagraphFont"/>
    <w:uiPriority w:val="99"/>
    <w:semiHidden/>
    <w:unhideWhenUsed/>
    <w:rsid w:val="00A81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tsoi\Downloads\ieeeconf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588C053608EC8C41A40886DA3D3FEABB" ma:contentTypeVersion="16" ma:contentTypeDescription="새 문서를 만듭니다." ma:contentTypeScope="" ma:versionID="91b17d49ea3228b0cf7dbec24201789f">
  <xsd:schema xmlns:xsd="http://www.w3.org/2001/XMLSchema" xmlns:xs="http://www.w3.org/2001/XMLSchema" xmlns:p="http://schemas.microsoft.com/office/2006/metadata/properties" xmlns:ns3="f82f24da-d8e0-4c92-bbd4-7430e65bc517" xmlns:ns4="ecf1e718-9528-422d-8ca2-38e98dd8172b" targetNamespace="http://schemas.microsoft.com/office/2006/metadata/properties" ma:root="true" ma:fieldsID="acc3cd84c0c89699599b0e6bbc9cef56" ns3:_="" ns4:_="">
    <xsd:import namespace="f82f24da-d8e0-4c92-bbd4-7430e65bc517"/>
    <xsd:import namespace="ecf1e718-9528-422d-8ca2-38e98dd817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f24da-d8e0-4c92-bbd4-7430e65bc517" elementFormDefault="qualified">
    <xsd:import namespace="http://schemas.microsoft.com/office/2006/documentManagement/types"/>
    <xsd:import namespace="http://schemas.microsoft.com/office/infopath/2007/PartnerControls"/>
    <xsd:element name="SharedWithUsers" ma:index="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description="" ma:internalName="SharedWithDetails" ma:readOnly="true">
      <xsd:simpleType>
        <xsd:restriction base="dms:Note">
          <xsd:maxLength value="255"/>
        </xsd:restriction>
      </xsd:simpleType>
    </xsd:element>
    <xsd:element name="SharingHintHash" ma:index="10" nillable="true" ma:displayName="힌트 해시 공유"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1e718-9528-422d-8ca2-38e98dd817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f1e718-9528-422d-8ca2-38e98dd8172b" xsi:nil="true"/>
  </documentManagement>
</p:properties>
</file>

<file path=customXml/itemProps1.xml><?xml version="1.0" encoding="utf-8"?>
<ds:datastoreItem xmlns:ds="http://schemas.openxmlformats.org/officeDocument/2006/customXml" ds:itemID="{A603FFEA-314A-4CFD-9BC6-50DF57D12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f24da-d8e0-4c92-bbd4-7430e65bc517"/>
    <ds:schemaRef ds:uri="ecf1e718-9528-422d-8ca2-38e98dd81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70F23-1F21-4442-8D9B-A555D4415199}">
  <ds:schemaRefs>
    <ds:schemaRef ds:uri="http://schemas.microsoft.com/sharepoint/v3/contenttype/forms"/>
  </ds:schemaRefs>
</ds:datastoreItem>
</file>

<file path=customXml/itemProps3.xml><?xml version="1.0" encoding="utf-8"?>
<ds:datastoreItem xmlns:ds="http://schemas.openxmlformats.org/officeDocument/2006/customXml" ds:itemID="{A6AE6D4A-1AEE-4CE7-8EE9-9A8776602DB6}">
  <ds:schemaRefs>
    <ds:schemaRef ds:uri="http://schemas.microsoft.com/office/2006/metadata/properties"/>
    <ds:schemaRef ds:uri="http://schemas.microsoft.com/office/infopath/2007/PartnerControls"/>
    <ds:schemaRef ds:uri="ecf1e718-9528-422d-8ca2-38e98dd8172b"/>
  </ds:schemaRefs>
</ds:datastoreItem>
</file>

<file path=docProps/app.xml><?xml version="1.0" encoding="utf-8"?>
<Properties xmlns="http://schemas.openxmlformats.org/officeDocument/2006/extended-properties" xmlns:vt="http://schemas.openxmlformats.org/officeDocument/2006/docPropsVTypes">
  <Template>C:\Users\tracytsoi\Downloads\ieeeconf_A4.dot</Template>
  <TotalTime>200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etitracy</dc:creator>
  <cp:keywords/>
  <dc:description/>
  <cp:lastModifiedBy>Youngki Yoon</cp:lastModifiedBy>
  <cp:revision>38</cp:revision>
  <cp:lastPrinted>2012-01-30T16:17:00Z</cp:lastPrinted>
  <dcterms:created xsi:type="dcterms:W3CDTF">2023-01-19T03:33:00Z</dcterms:created>
  <dcterms:modified xsi:type="dcterms:W3CDTF">2023-05-10T06:48:00Z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0x010100588C053608EC8C41A40886DA3D3FEABB</vt:lpwstr>
  </property>
</Properties>
</file>