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</w:pPr>
      <w:r>
        <w:t xml:space="preserve">Materials Processing </w:t>
      </w:r>
      <w:r>
        <w:t>to Create Fibrous Structures and its Application to Battery Manufacturing</w:t>
      </w:r>
    </w:p>
    <w:p/>
    <w:p/>
    <w:p>
      <w:r>
        <w:t>Abstract</w:t>
      </w:r>
    </w:p>
    <w:p/>
    <w:p>
      <w:r>
        <w:t xml:space="preserve">We have developed electrospinning-based manufacturing </w:t>
      </w:r>
      <w:r>
        <w:t>processing</w:t>
      </w:r>
      <w:r>
        <w:t xml:space="preserve"> </w:t>
      </w:r>
      <w:r>
        <w:t xml:space="preserve">applicable </w:t>
      </w:r>
      <w:r>
        <w:t>for batter</w:t>
      </w:r>
      <w:r>
        <w:t>y systems that involve metallic lithium</w:t>
      </w:r>
      <w:r>
        <w:t xml:space="preserve">. </w:t>
      </w:r>
      <w:r>
        <w:t>With manufacturing feasibility, e</w:t>
      </w:r>
      <w:r>
        <w:t xml:space="preserve">lectrospinning is a widely used to create nano- and micro-porous layers of functional fibers. </w:t>
      </w:r>
      <w:r>
        <w:t>T</w:t>
      </w:r>
      <w:r>
        <w:t>he electrosp</w:t>
      </w:r>
      <w:r>
        <w:t>in</w:t>
      </w:r>
      <w:r>
        <w:t>n</w:t>
      </w:r>
      <w:r>
        <w:t>ing-produced</w:t>
      </w:r>
      <w:r>
        <w:t xml:space="preserve"> layers can afford a wide variety of functionalities applicable to biomedical templates, separation membranes, and energy storage</w:t>
      </w:r>
      <w:r>
        <w:t xml:space="preserve"> </w:t>
      </w:r>
      <w:r>
        <w:t>b</w:t>
      </w:r>
      <w:r>
        <w:t>y tailoring fiber compositions</w:t>
      </w:r>
      <w:r>
        <w:t xml:space="preserve">. </w:t>
      </w:r>
      <w:r>
        <w:t>However, i</w:t>
      </w:r>
      <w:r>
        <w:t xml:space="preserve">ts manufacturing capability is limited </w:t>
      </w:r>
      <w:r>
        <w:t>at</w:t>
      </w:r>
      <w:r>
        <w:t xml:space="preserve"> producing </w:t>
      </w:r>
      <w:r>
        <w:t>randomly</w:t>
      </w:r>
      <w:r>
        <w:t>-</w:t>
      </w:r>
      <w:r>
        <w:t>oriented</w:t>
      </w:r>
      <w:r>
        <w:t xml:space="preserve"> fibrous structures. Topology and tortuosity of the </w:t>
      </w:r>
      <w:r>
        <w:t>electrospun</w:t>
      </w:r>
      <w:r>
        <w:t xml:space="preserve"> </w:t>
      </w:r>
      <w:r>
        <w:t>fibers</w:t>
      </w:r>
      <w:r>
        <w:t xml:space="preserve"> are poorly controlled, making it difficult to systematically investigate structure-property relationships for any given applications, especially electrochemical systems.</w:t>
      </w:r>
    </w:p>
    <w:p/>
    <w:p>
      <w:r>
        <w:t xml:space="preserve">In this presentation, we will demonstrate how to </w:t>
      </w:r>
      <w:r>
        <w:t xml:space="preserve">we have obtained precise geometrical control </w:t>
      </w:r>
      <w:r>
        <w:t xml:space="preserve">of fiber construction by </w:t>
      </w:r>
      <w:r>
        <w:t xml:space="preserve">advancing the </w:t>
      </w:r>
      <w:r>
        <w:t>electrospinning</w:t>
      </w:r>
      <w:r>
        <w:t xml:space="preserve"> method</w:t>
      </w:r>
      <w:r>
        <w:t xml:space="preserve">. Unlike conventional electrospinning, our approach employs a mobile stage that allows alignment of fibers. Produced fibrous structures will be used to construct the anode </w:t>
      </w:r>
      <w:r>
        <w:t xml:space="preserve">current collectors </w:t>
      </w:r>
      <w:r>
        <w:t xml:space="preserve">of </w:t>
      </w:r>
      <w:r>
        <w:t>an anode-free battery</w:t>
      </w:r>
      <w:r>
        <w:t xml:space="preserve">, one of the most promising </w:t>
      </w:r>
      <w:r>
        <w:t>energy-dense</w:t>
      </w:r>
      <w:r>
        <w:t xml:space="preserve"> batteries </w:t>
      </w:r>
      <w:r>
        <w:t>beyond the Li-ion</w:t>
      </w:r>
      <w:r>
        <w:t>. While incorporating Li metal has proven difficult due to uncontrolled dendrite growth</w:t>
      </w:r>
      <w:r>
        <w:t xml:space="preserve"> upon repetitive Li plating and stripping</w:t>
      </w:r>
      <w:r>
        <w:t>, we found that the anode</w:t>
      </w:r>
      <w:r>
        <w:t xml:space="preserve"> current collector</w:t>
      </w:r>
      <w:r>
        <w:t xml:space="preserve"> reinforced by the </w:t>
      </w:r>
      <w:r>
        <w:t xml:space="preserve">three-dimensional </w:t>
      </w:r>
      <w:r>
        <w:t>fibrous structure enhances Li storage efficiency over the extended number of cycles</w:t>
      </w:r>
      <w:r>
        <w:t>,</w:t>
      </w:r>
      <w:r>
        <w:t xml:space="preserve"> compared to the planar </w:t>
      </w:r>
      <w:r>
        <w:t>current collector</w:t>
      </w:r>
      <w:r>
        <w:t xml:space="preserve">. We will discuss the effect of fiber compositions and controlled geometrical configurations on stabilizing Li plating and stripping morphologies to suppress Li dendrite growth. </w:t>
      </w:r>
      <w:r>
        <w:t>We will also provide a cell design principle to fundamentally extend the cycle life of anode-free batteries. Significantly, we consider that b</w:t>
      </w:r>
      <w:r>
        <w:t>attery manufacturing advanced by this work will offer a systematic strategy to develop next-generation energy storage systems for a sustainable energy future.</w:t>
      </w:r>
    </w:p>
    <w:p/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66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4"/>
        <w:szCs w:val="24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Chul Kim</dc:creator>
  <cp:keywords/>
  <dc:description/>
  <cp:lastModifiedBy>user</cp:lastModifiedBy>
  <cp:revision>1</cp:revision>
  <dcterms:created xsi:type="dcterms:W3CDTF">2023-12-15T16:59:00Z</dcterms:created>
  <dcterms:modified xsi:type="dcterms:W3CDTF">2024-06-12T07:41:52Z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3fd474-4f3c-44ed-88fb-5cc4bd2471bf_Enabled">
    <vt:lpwstr>true</vt:lpwstr>
  </property>
  <property fmtid="{D5CDD505-2E9C-101B-9397-08002B2CF9AE}" pid="3" name="MSIP_Label_a73fd474-4f3c-44ed-88fb-5cc4bd2471bf_SetDate">
    <vt:lpwstr>2023-04-29T14:46:24Z</vt:lpwstr>
  </property>
  <property fmtid="{D5CDD505-2E9C-101B-9397-08002B2CF9AE}" pid="4" name="MSIP_Label_a73fd474-4f3c-44ed-88fb-5cc4bd2471bf_Method">
    <vt:lpwstr>Standard</vt:lpwstr>
  </property>
  <property fmtid="{D5CDD505-2E9C-101B-9397-08002B2CF9AE}" pid="5" name="MSIP_Label_a73fd474-4f3c-44ed-88fb-5cc4bd2471bf_Name">
    <vt:lpwstr>defa4170-0d19-0005-0004-bc88714345d2</vt:lpwstr>
  </property>
  <property fmtid="{D5CDD505-2E9C-101B-9397-08002B2CF9AE}" pid="6" name="MSIP_Label_a73fd474-4f3c-44ed-88fb-5cc4bd2471bf_SiteId">
    <vt:lpwstr>8d1a69ec-03b5-4345-ae21-dad112f5fb4f</vt:lpwstr>
  </property>
  <property fmtid="{D5CDD505-2E9C-101B-9397-08002B2CF9AE}" pid="7" name="MSIP_Label_a73fd474-4f3c-44ed-88fb-5cc4bd2471bf_ActionId">
    <vt:lpwstr>da50432d-b21f-4e96-ad6d-d8ab46414a26</vt:lpwstr>
  </property>
  <property fmtid="{D5CDD505-2E9C-101B-9397-08002B2CF9AE}" pid="8" name="MSIP_Label_a73fd474-4f3c-44ed-88fb-5cc4bd2471bf_ContentBits">
    <vt:lpwstr>0</vt:lpwstr>
  </property>
</Properties>
</file>